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282" w:rsidRPr="00876DBD" w:rsidRDefault="008E1282" w:rsidP="008E1282">
      <w:pPr>
        <w:rPr>
          <w:rFonts w:ascii="Arial" w:hAnsi="Arial" w:cs="Arial"/>
          <w:b/>
          <w:sz w:val="28"/>
          <w:szCs w:val="28"/>
        </w:rPr>
      </w:pPr>
      <w:r w:rsidRPr="00876DBD">
        <w:rPr>
          <w:rFonts w:ascii="Arial" w:hAnsi="Arial" w:cs="Arial"/>
          <w:b/>
          <w:sz w:val="28"/>
          <w:szCs w:val="28"/>
        </w:rPr>
        <w:t>Supplementary file 1</w:t>
      </w:r>
      <w:r>
        <w:rPr>
          <w:rFonts w:ascii="Arial" w:hAnsi="Arial" w:cs="Arial"/>
          <w:b/>
          <w:sz w:val="28"/>
          <w:szCs w:val="28"/>
        </w:rPr>
        <w:t>A</w:t>
      </w:r>
    </w:p>
    <w:p w:rsidR="008E1282" w:rsidRPr="001848BB" w:rsidRDefault="008E1282" w:rsidP="008E1282">
      <w:pPr>
        <w:spacing w:line="360" w:lineRule="auto"/>
        <w:rPr>
          <w:rFonts w:ascii="Arial" w:hAnsi="Arial" w:cs="Arial"/>
        </w:rPr>
      </w:pPr>
      <w:r>
        <w:rPr>
          <w:rFonts w:ascii="Arial" w:hAnsi="Arial" w:cs="Arial"/>
        </w:rPr>
        <w:t>Attached as E</w:t>
      </w:r>
      <w:r w:rsidRPr="001848BB">
        <w:rPr>
          <w:rFonts w:ascii="Arial" w:hAnsi="Arial" w:cs="Arial"/>
        </w:rPr>
        <w:t>xcel workbook.</w:t>
      </w:r>
    </w:p>
    <w:p w:rsidR="008E1282" w:rsidRDefault="008E1282" w:rsidP="008E1282">
      <w:pPr>
        <w:spacing w:line="360" w:lineRule="auto"/>
        <w:rPr>
          <w:rFonts w:ascii="Arial" w:hAnsi="Arial" w:cs="Arial"/>
        </w:rPr>
      </w:pPr>
      <w:r w:rsidRPr="00876DBD">
        <w:rPr>
          <w:rFonts w:ascii="Arial" w:hAnsi="Arial" w:cs="Arial"/>
          <w:b/>
        </w:rPr>
        <w:t xml:space="preserve">Molecular feature list dependent on the presence of the wild-type pathway. </w:t>
      </w:r>
      <w:r w:rsidRPr="00876DBD">
        <w:rPr>
          <w:rFonts w:ascii="Arial" w:hAnsi="Arial" w:cs="Arial"/>
        </w:rPr>
        <w:t>Shown are the observed masses for wild-type dependent features detected in 5 out of 5 biological replicates after automated and manual removal of control features. If a feature was detected in an</w:t>
      </w:r>
      <w:bookmarkStart w:id="0" w:name="_GoBack"/>
      <w:bookmarkEnd w:id="0"/>
      <w:r w:rsidRPr="00876DBD">
        <w:rPr>
          <w:rFonts w:ascii="Arial" w:hAnsi="Arial" w:cs="Arial"/>
        </w:rPr>
        <w:t>y 1 of the 5 control replicates, it was defined as a control molecular feature. The average intensity for each one of the wild-type features is shown, as well as their average intensity in each deletion construct. An intensity of one (highlighted red) denotes the absence of feature detection in the given data set. The number in parentheses immediately to the right of the intensity value corresponds to the number of biological replicates in which the feature is found. Features dependent on a given enzyme are tabulated.</w:t>
      </w:r>
    </w:p>
    <w:p w:rsidR="008E1282" w:rsidRDefault="008E1282" w:rsidP="008E1282">
      <w:pPr>
        <w:spacing w:line="360" w:lineRule="auto"/>
        <w:rPr>
          <w:rFonts w:ascii="Arial" w:hAnsi="Arial" w:cs="Arial"/>
        </w:rPr>
        <w:sectPr w:rsidR="008E1282" w:rsidSect="008E1282">
          <w:footerReference w:type="first" r:id="rId4"/>
          <w:pgSz w:w="12240" w:h="15840" w:code="1"/>
          <w:pgMar w:top="1138" w:right="936" w:bottom="1138" w:left="936" w:header="720" w:footer="720" w:gutter="0"/>
          <w:cols w:space="720"/>
          <w:docGrid w:linePitch="360"/>
        </w:sectPr>
      </w:pPr>
    </w:p>
    <w:p w:rsidR="008E1282" w:rsidRDefault="008E1282" w:rsidP="008E1282">
      <w:pPr>
        <w:rPr>
          <w:rFonts w:ascii="Arial" w:hAnsi="Arial" w:cs="Arial"/>
          <w:b/>
          <w:sz w:val="28"/>
          <w:szCs w:val="28"/>
        </w:rPr>
      </w:pPr>
      <w:r>
        <w:rPr>
          <w:rFonts w:ascii="Arial" w:hAnsi="Arial" w:cs="Arial"/>
          <w:b/>
          <w:sz w:val="28"/>
          <w:szCs w:val="28"/>
        </w:rPr>
        <w:lastRenderedPageBreak/>
        <w:br w:type="page"/>
      </w:r>
    </w:p>
    <w:p w:rsidR="008E1282" w:rsidRPr="00876DBD" w:rsidRDefault="008E1282" w:rsidP="008E1282">
      <w:pPr>
        <w:rPr>
          <w:rFonts w:ascii="Arial" w:hAnsi="Arial" w:cs="Arial"/>
          <w:b/>
          <w:sz w:val="28"/>
          <w:szCs w:val="28"/>
        </w:rPr>
      </w:pPr>
      <w:r w:rsidRPr="00876DBD">
        <w:rPr>
          <w:rFonts w:ascii="Arial" w:hAnsi="Arial" w:cs="Arial"/>
          <w:b/>
          <w:sz w:val="28"/>
          <w:szCs w:val="28"/>
        </w:rPr>
        <w:lastRenderedPageBreak/>
        <w:t>Supplementary file 1</w:t>
      </w:r>
      <w:r>
        <w:rPr>
          <w:rFonts w:ascii="Arial" w:hAnsi="Arial" w:cs="Arial"/>
          <w:b/>
          <w:sz w:val="28"/>
          <w:szCs w:val="28"/>
        </w:rPr>
        <w:t>B</w:t>
      </w:r>
    </w:p>
    <w:tbl>
      <w:tblPr>
        <w:tblW w:w="5084" w:type="pct"/>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725"/>
        <w:gridCol w:w="8807"/>
      </w:tblGrid>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Primer Name</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Sequence</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Style w:val="il"/>
                <w:rFonts w:ascii="Arial" w:hAnsi="Arial" w:cs="Arial"/>
                <w:bCs/>
                <w:sz w:val="22"/>
              </w:rPr>
              <w:t>2796</w:t>
            </w:r>
            <w:r w:rsidRPr="00F50A3A">
              <w:rPr>
                <w:rFonts w:ascii="Arial" w:hAnsi="Arial" w:cs="Arial"/>
                <w:bCs/>
                <w:sz w:val="22"/>
              </w:rPr>
              <w:t>-cluster-5 (NdeI)</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eastAsia="Times New Roman" w:hAnsi="Arial" w:cs="Arial"/>
                <w:kern w:val="0"/>
                <w:sz w:val="22"/>
                <w:lang w:eastAsia="en-US"/>
              </w:rPr>
            </w:pPr>
            <w:r w:rsidRPr="00F50A3A">
              <w:rPr>
                <w:rFonts w:ascii="Arial" w:eastAsia="Times New Roman" w:hAnsi="Arial" w:cs="Arial"/>
                <w:kern w:val="0"/>
                <w:sz w:val="22"/>
                <w:lang w:eastAsia="en-US"/>
              </w:rPr>
              <w:t>5’-</w:t>
            </w:r>
            <w:r w:rsidRPr="00E60F2C">
              <w:rPr>
                <w:rFonts w:ascii="Consolas" w:eastAsia="Times New Roman" w:hAnsi="Consolas" w:cs="Arial"/>
                <w:kern w:val="0"/>
                <w:sz w:val="22"/>
                <w:lang w:eastAsia="en-US"/>
              </w:rPr>
              <w:t>gtaaaatt</w:t>
            </w:r>
            <w:r w:rsidRPr="00E60F2C">
              <w:rPr>
                <w:rFonts w:ascii="Consolas" w:eastAsia="Times New Roman" w:hAnsi="Consolas" w:cs="Arial"/>
                <w:bCs/>
                <w:kern w:val="0"/>
                <w:sz w:val="22"/>
                <w:u w:val="single"/>
                <w:lang w:eastAsia="en-US"/>
              </w:rPr>
              <w:t>catatg</w:t>
            </w:r>
            <w:r w:rsidRPr="00E60F2C">
              <w:rPr>
                <w:rFonts w:ascii="Consolas" w:eastAsia="Times New Roman" w:hAnsi="Consolas" w:cs="Arial"/>
                <w:bCs/>
                <w:kern w:val="0"/>
                <w:sz w:val="22"/>
                <w:lang w:eastAsia="en-US"/>
              </w:rPr>
              <w:t>ccgacggtggagccaggaga</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Style w:val="il"/>
                <w:rFonts w:ascii="Arial" w:hAnsi="Arial" w:cs="Arial"/>
                <w:bCs/>
                <w:sz w:val="22"/>
              </w:rPr>
              <w:t>2796</w:t>
            </w:r>
            <w:r w:rsidRPr="00F50A3A">
              <w:rPr>
                <w:rFonts w:ascii="Arial" w:hAnsi="Arial" w:cs="Arial"/>
                <w:bCs/>
                <w:sz w:val="22"/>
              </w:rPr>
              <w:t>-cluster-3 (XhoI)</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gtaaaatt</w:t>
            </w:r>
            <w:r w:rsidRPr="00E60F2C">
              <w:rPr>
                <w:rFonts w:ascii="Consolas" w:hAnsi="Consolas" w:cs="Arial"/>
                <w:bCs/>
                <w:sz w:val="22"/>
                <w:u w:val="single"/>
              </w:rPr>
              <w:t>ctcgag</w:t>
            </w:r>
            <w:r w:rsidRPr="00E60F2C">
              <w:rPr>
                <w:rFonts w:ascii="Consolas" w:hAnsi="Consolas" w:cs="Arial"/>
                <w:sz w:val="22"/>
              </w:rPr>
              <w:t>ctaatgaatgttagtagaaacagatcgaaatgtttg </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Delplu2793F</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ttgtttaactttaagaaggagatatacat</w:t>
            </w:r>
            <w:r w:rsidRPr="00E60F2C">
              <w:rPr>
                <w:rFonts w:ascii="Consolas" w:hAnsi="Consolas" w:cs="Arial"/>
                <w:b/>
                <w:sz w:val="22"/>
              </w:rPr>
              <w:t>atgacaattcaatatattactcgcaaaggctc</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Delplu2793R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b/>
                <w:sz w:val="22"/>
              </w:rPr>
              <w:t>tgcgagtaatatattgaattgtcat</w:t>
            </w:r>
            <w:r w:rsidRPr="00E60F2C">
              <w:rPr>
                <w:rFonts w:ascii="Consolas" w:hAnsi="Consolas" w:cs="Arial"/>
                <w:sz w:val="22"/>
              </w:rPr>
              <w:t>atgtatatctccttcttaaagttaaacaaaattatttctagag</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Delplu2794F</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gaattgattagaggtattgcatga</w:t>
            </w:r>
            <w:r w:rsidRPr="00E60F2C">
              <w:rPr>
                <w:rFonts w:ascii="Consolas" w:hAnsi="Consolas" w:cs="Arial"/>
                <w:b/>
                <w:sz w:val="22"/>
              </w:rPr>
              <w:t>agtaacgaatcacgatgaatgagggttg</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Delplu2794R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b/>
                <w:sz w:val="22"/>
              </w:rPr>
              <w:t>ctcattcatcgtgattcgttact</w:t>
            </w:r>
            <w:r w:rsidRPr="00E60F2C">
              <w:rPr>
                <w:rFonts w:ascii="Consolas" w:hAnsi="Consolas" w:cs="Arial"/>
                <w:sz w:val="22"/>
              </w:rPr>
              <w:t>tcatgcaatacctctaatcaattcatagaactc</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Delplu2795F</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gatgaatgagggttgacgaat</w:t>
            </w:r>
            <w:r w:rsidRPr="00E60F2C">
              <w:rPr>
                <w:rFonts w:ascii="Consolas" w:hAnsi="Consolas" w:cs="Arial"/>
                <w:b/>
                <w:sz w:val="22"/>
              </w:rPr>
              <w:t>atgtctttaattgaaattaatacgaccacaatagg</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Delplu2795R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b/>
                <w:sz w:val="22"/>
              </w:rPr>
              <w:t>gtcgtattaatttcaattaaagacat</w:t>
            </w:r>
            <w:r w:rsidRPr="00E60F2C">
              <w:rPr>
                <w:rFonts w:ascii="Consolas" w:hAnsi="Consolas" w:cs="Arial"/>
                <w:sz w:val="22"/>
              </w:rPr>
              <w:t>attcgtcaaccctcattcatcgtg</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Delplu2796F</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aaattaatacgaccacaataggtatatt</w:t>
            </w:r>
            <w:r w:rsidRPr="00E60F2C">
              <w:rPr>
                <w:rFonts w:ascii="Consolas" w:hAnsi="Consolas" w:cs="Arial"/>
                <w:b/>
                <w:sz w:val="22"/>
              </w:rPr>
              <w:t>tcaagcatgataccagctcaagaattacac</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Delplu2796R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b/>
                <w:sz w:val="22"/>
              </w:rPr>
              <w:t>cttgagctggtatcatgcttga</w:t>
            </w:r>
            <w:r w:rsidRPr="00E60F2C">
              <w:rPr>
                <w:rFonts w:ascii="Consolas" w:hAnsi="Consolas" w:cs="Arial"/>
                <w:sz w:val="22"/>
              </w:rPr>
              <w:t>aatatacctattgtggtcgtattaatttcaattaaagac</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Delplu2797F</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gtgaaaccattgagtaatcaagc</w:t>
            </w:r>
            <w:r w:rsidRPr="00E60F2C">
              <w:rPr>
                <w:rFonts w:ascii="Consolas" w:hAnsi="Consolas" w:cs="Arial"/>
                <w:b/>
                <w:sz w:val="22"/>
              </w:rPr>
              <w:t>tttatctgtattcgtgagatctactttaatgacg</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Delplu2797R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b/>
                <w:sz w:val="22"/>
              </w:rPr>
              <w:t>ttaaagtagatctcacgaatacagataaa</w:t>
            </w:r>
            <w:r w:rsidRPr="00E60F2C">
              <w:rPr>
                <w:rFonts w:ascii="Consolas" w:hAnsi="Consolas" w:cs="Arial"/>
                <w:sz w:val="22"/>
              </w:rPr>
              <w:t>gcttgattactcaatggtttcacaagtatctttaag</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Delplu2798F</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gatctactttaatgacggaaaatcaat</w:t>
            </w:r>
            <w:r w:rsidRPr="00E60F2C">
              <w:rPr>
                <w:rFonts w:ascii="Consolas" w:hAnsi="Consolas" w:cs="Arial"/>
                <w:b/>
                <w:sz w:val="22"/>
              </w:rPr>
              <w:t>aagttccacgctagcaacatacggtttc</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Delplu2798R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b/>
                <w:sz w:val="22"/>
              </w:rPr>
              <w:t>tatgttgctagcgtggaactt</w:t>
            </w:r>
            <w:r w:rsidRPr="00E60F2C">
              <w:rPr>
                <w:rFonts w:ascii="Consolas" w:hAnsi="Consolas" w:cs="Arial"/>
                <w:sz w:val="22"/>
              </w:rPr>
              <w:t>attgattttccgtcattaaagtagatctcacg</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Delplu2799F</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tttaattttttgcgagtaaatatgat</w:t>
            </w:r>
            <w:r w:rsidRPr="00E60F2C">
              <w:rPr>
                <w:rFonts w:ascii="Consolas" w:hAnsi="Consolas" w:cs="Arial"/>
                <w:b/>
                <w:sz w:val="22"/>
              </w:rPr>
              <w:t>ctcgagcaccaccaccaccac</w:t>
            </w:r>
            <w:r w:rsidRPr="00F50A3A" w:rsidDel="00E11498">
              <w:rPr>
                <w:rFonts w:ascii="Arial" w:hAnsi="Arial" w:cs="Arial"/>
                <w:b/>
                <w:sz w:val="22"/>
              </w:rPr>
              <w:t xml:space="preserve"> </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Delplu2799R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b/>
                <w:sz w:val="22"/>
              </w:rPr>
              <w:t>tggtggtggtgctcgag</w:t>
            </w:r>
            <w:r w:rsidRPr="00E60F2C">
              <w:rPr>
                <w:rFonts w:ascii="Consolas" w:hAnsi="Consolas" w:cs="Arial"/>
                <w:sz w:val="22"/>
              </w:rPr>
              <w:t>atcatatttactcgcaaaaaattaaatcacctg</w:t>
            </w:r>
            <w:r w:rsidRPr="00F50A3A">
              <w:rPr>
                <w:rFonts w:ascii="Arial" w:hAnsi="Arial" w:cs="Arial"/>
                <w:sz w:val="22"/>
              </w:rPr>
              <w:t xml:space="preserve"> </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8E1282" w:rsidRPr="00F50A3A" w:rsidRDefault="008E1282" w:rsidP="00793B1C">
            <w:pPr>
              <w:pStyle w:val="MediumGrid21"/>
              <w:rPr>
                <w:rFonts w:ascii="Arial" w:hAnsi="Arial" w:cs="Arial"/>
                <w:sz w:val="22"/>
              </w:rPr>
            </w:pPr>
            <w:r w:rsidRPr="00F50A3A">
              <w:rPr>
                <w:rFonts w:ascii="Arial" w:hAnsi="Arial" w:cs="Arial"/>
                <w:sz w:val="22"/>
              </w:rPr>
              <w:t xml:space="preserve">PluS434AF </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caaactcggcggtgac</w:t>
            </w:r>
            <w:r w:rsidRPr="00E60F2C">
              <w:rPr>
                <w:rFonts w:ascii="Consolas" w:hAnsi="Consolas" w:cs="Arial"/>
                <w:b/>
                <w:sz w:val="22"/>
              </w:rPr>
              <w:t>g</w:t>
            </w:r>
            <w:r w:rsidRPr="00E60F2C">
              <w:rPr>
                <w:rFonts w:ascii="Consolas" w:hAnsi="Consolas" w:cs="Arial"/>
                <w:sz w:val="22"/>
              </w:rPr>
              <w:t>cgatgaaggctgcccacacgatatc</w:t>
            </w:r>
          </w:p>
        </w:tc>
      </w:tr>
      <w:tr w:rsidR="008E1282" w:rsidRPr="00F50A3A" w:rsidTr="00793B1C">
        <w:trPr>
          <w:trHeight w:val="20"/>
        </w:trPr>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8E1282" w:rsidRPr="00F50A3A" w:rsidRDefault="008E1282" w:rsidP="00793B1C">
            <w:pPr>
              <w:pStyle w:val="MediumGrid21"/>
              <w:rPr>
                <w:rFonts w:ascii="Arial" w:hAnsi="Arial" w:cs="Arial"/>
                <w:b/>
                <w:sz w:val="22"/>
              </w:rPr>
            </w:pPr>
            <w:r w:rsidRPr="00F50A3A">
              <w:rPr>
                <w:rFonts w:ascii="Arial" w:hAnsi="Arial" w:cs="Arial"/>
                <w:sz w:val="22"/>
              </w:rPr>
              <w:t>PluS434AR</w:t>
            </w:r>
          </w:p>
        </w:tc>
        <w:tc>
          <w:tcPr>
            <w:tcW w:w="4181" w:type="pct"/>
            <w:tcBorders>
              <w:top w:val="single" w:sz="4" w:space="0" w:color="auto"/>
              <w:left w:val="single" w:sz="4" w:space="0" w:color="auto"/>
              <w:bottom w:val="single" w:sz="4" w:space="0" w:color="auto"/>
              <w:right w:val="single" w:sz="4" w:space="0" w:color="auto"/>
            </w:tcBorders>
            <w:shd w:val="clear" w:color="auto" w:fill="auto"/>
            <w:vAlign w:val="center"/>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gtgtgggcagccttcatcg</w:t>
            </w:r>
            <w:r w:rsidRPr="00E60F2C">
              <w:rPr>
                <w:rFonts w:ascii="Consolas" w:hAnsi="Consolas" w:cs="Arial"/>
                <w:b/>
                <w:sz w:val="22"/>
              </w:rPr>
              <w:t>c</w:t>
            </w:r>
            <w:r w:rsidRPr="00E60F2C">
              <w:rPr>
                <w:rFonts w:ascii="Consolas" w:hAnsi="Consolas" w:cs="Arial"/>
                <w:sz w:val="22"/>
              </w:rPr>
              <w:t>gtcaccgccgagtttgaagaaattg</w:t>
            </w:r>
          </w:p>
        </w:tc>
      </w:tr>
    </w:tbl>
    <w:p w:rsidR="008E1282" w:rsidRDefault="008E1282" w:rsidP="008E1282">
      <w:pPr>
        <w:spacing w:line="360" w:lineRule="auto"/>
        <w:rPr>
          <w:rFonts w:ascii="Arial" w:hAnsi="Arial" w:cs="Arial"/>
          <w:b/>
        </w:rPr>
      </w:pPr>
    </w:p>
    <w:p w:rsidR="008E1282" w:rsidRDefault="008E1282" w:rsidP="008E1282">
      <w:pPr>
        <w:spacing w:line="360" w:lineRule="auto"/>
        <w:rPr>
          <w:rFonts w:ascii="Arial" w:hAnsi="Arial" w:cs="Arial"/>
        </w:rPr>
      </w:pPr>
      <w:r w:rsidRPr="00F50A3A">
        <w:rPr>
          <w:rFonts w:ascii="Arial" w:hAnsi="Arial" w:cs="Arial"/>
          <w:b/>
        </w:rPr>
        <w:t xml:space="preserve">Oligonucleotides (Integrated DNA Technologies (IDT), USA; or Keck Foundation Biotechnology Resource Laboratory at Yale University) used for biosynthetic pathway isolation and genetic modification. </w:t>
      </w:r>
      <w:r w:rsidRPr="00F50A3A">
        <w:rPr>
          <w:rFonts w:ascii="Arial" w:hAnsi="Arial" w:cs="Arial"/>
        </w:rPr>
        <w:t>Underlined sequences represent restriction digestion sites utilized in cloning. For genetic deletion primers, the bold-faced sequence portion represents that which is immediately downstream of the gene to be excised. Likewise, the normal text represents the upstream sequence. For point mutagenesis primers, the bold face nucleotide represents the modification.</w:t>
      </w:r>
    </w:p>
    <w:p w:rsidR="008E1282" w:rsidRPr="00F50A3A" w:rsidRDefault="008E1282" w:rsidP="008E1282">
      <w:pPr>
        <w:spacing w:line="360" w:lineRule="auto"/>
        <w:rPr>
          <w:rFonts w:ascii="Arial" w:hAnsi="Arial" w:cs="Arial"/>
        </w:rPr>
      </w:pPr>
      <w:r>
        <w:rPr>
          <w:rFonts w:ascii="Arial" w:hAnsi="Arial" w:cs="Arial"/>
        </w:rPr>
        <w:br w:type="page"/>
      </w:r>
      <w:r w:rsidRPr="00F50A3A">
        <w:rPr>
          <w:rFonts w:ascii="Arial" w:hAnsi="Arial" w:cs="Arial"/>
          <w:b/>
          <w:sz w:val="28"/>
          <w:szCs w:val="28"/>
        </w:rPr>
        <w:lastRenderedPageBreak/>
        <w:t xml:space="preserve">Supplementary file </w:t>
      </w:r>
      <w:r>
        <w:rPr>
          <w:rFonts w:ascii="Arial" w:hAnsi="Arial" w:cs="Arial"/>
          <w:b/>
          <w:sz w:val="28"/>
          <w:szCs w:val="28"/>
        </w:rPr>
        <w:t>1C</w:t>
      </w:r>
    </w:p>
    <w:tbl>
      <w:tblPr>
        <w:tblW w:w="8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593"/>
        <w:gridCol w:w="6949"/>
      </w:tblGrid>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Primer Name</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Sequence</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Style w:val="il"/>
                <w:rFonts w:ascii="Arial" w:hAnsi="Arial" w:cs="Arial"/>
                <w:bCs/>
                <w:sz w:val="22"/>
              </w:rPr>
              <w:t>Seq 1</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eastAsia="Times New Roman" w:hAnsi="Arial" w:cs="Arial"/>
                <w:kern w:val="0"/>
                <w:sz w:val="22"/>
                <w:lang w:eastAsia="en-US"/>
              </w:rPr>
            </w:pPr>
            <w:r w:rsidRPr="00F50A3A">
              <w:rPr>
                <w:rFonts w:ascii="Arial" w:eastAsia="Times New Roman" w:hAnsi="Arial" w:cs="Arial"/>
                <w:kern w:val="0"/>
                <w:sz w:val="22"/>
                <w:lang w:eastAsia="en-US"/>
              </w:rPr>
              <w:t>5’-</w:t>
            </w:r>
            <w:r w:rsidRPr="00E60F2C">
              <w:rPr>
                <w:rFonts w:ascii="Consolas" w:eastAsia="Times New Roman" w:hAnsi="Consolas" w:cs="Arial"/>
                <w:kern w:val="0"/>
                <w:sz w:val="22"/>
                <w:lang w:eastAsia="en-US"/>
              </w:rPr>
              <w:t>tcatacaagaacggttaacagcagcaat</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Style w:val="il"/>
                <w:rFonts w:ascii="Arial" w:hAnsi="Arial" w:cs="Arial"/>
                <w:bCs/>
              </w:rPr>
            </w:pPr>
            <w:r w:rsidRPr="00F50A3A">
              <w:rPr>
                <w:rStyle w:val="il"/>
                <w:rFonts w:ascii="Arial" w:hAnsi="Arial" w:cs="Arial"/>
                <w:bCs/>
                <w:sz w:val="22"/>
              </w:rPr>
              <w:t>Seq T7P*1</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rPr>
            </w:pPr>
            <w:r w:rsidRPr="00F50A3A">
              <w:rPr>
                <w:rFonts w:ascii="Arial" w:hAnsi="Arial" w:cs="Arial"/>
                <w:sz w:val="22"/>
              </w:rPr>
              <w:t>5’-</w:t>
            </w:r>
            <w:r w:rsidRPr="00E60F2C">
              <w:rPr>
                <w:rFonts w:ascii="Consolas" w:hAnsi="Consolas" w:cs="Arial"/>
                <w:sz w:val="22"/>
              </w:rPr>
              <w:t>cgatggcattgtattcgacggc</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Style w:val="il"/>
                <w:rFonts w:ascii="Arial" w:hAnsi="Arial" w:cs="Arial"/>
                <w:bCs/>
                <w:sz w:val="22"/>
              </w:rPr>
              <w:t>Seq 2</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agtactgtaatccaacagttgagaatattgcc</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3</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acaggcgatgttacaggactgatcg</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4</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gatgaaatcgaacactttaatactatcgatcc</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5</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aaagttccattagtgatccggacacc</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6</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actgaaattttgggtaagttattacctcgtaca</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7</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atctcgaacaccacagaattaatccttca</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8</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tatgtctgccgataccatgaaaacaaat</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9</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aaaattcacccagaaaattacacagctg</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10</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tcaactttctatgcccatgcatgc</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11</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acaattgccgatgcactcgct</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12</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ctactgtttatacatgacatttataatcaacaatgc</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13</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caagtccatatcagtctaggagattatgaaacc</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14</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aaatactggttatcggaagcttataatgtggta</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15</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atattaatctaaaaataccgttttttctgatccaa</w:t>
            </w:r>
          </w:p>
        </w:tc>
      </w:tr>
      <w:tr w:rsidR="008E1282" w:rsidRPr="00F50A3A" w:rsidTr="00793B1C">
        <w:trPr>
          <w:trHeight w:val="20"/>
          <w:jc w:val="center"/>
        </w:trPr>
        <w:tc>
          <w:tcPr>
            <w:tcW w:w="1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 16</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E60F2C">
              <w:rPr>
                <w:rFonts w:ascii="Consolas" w:hAnsi="Consolas" w:cs="Arial"/>
                <w:sz w:val="22"/>
              </w:rPr>
              <w:t>ttagtcagccttattacaacttgttaacagca</w:t>
            </w:r>
          </w:p>
        </w:tc>
      </w:tr>
    </w:tbl>
    <w:p w:rsidR="008E1282" w:rsidRPr="00F50A3A" w:rsidRDefault="008E1282" w:rsidP="008E1282">
      <w:pPr>
        <w:spacing w:line="240" w:lineRule="auto"/>
        <w:rPr>
          <w:rFonts w:ascii="Arial" w:hAnsi="Arial" w:cs="Arial"/>
        </w:rPr>
      </w:pPr>
    </w:p>
    <w:p w:rsidR="008E1282" w:rsidRPr="00E60F2C" w:rsidRDefault="008E1282" w:rsidP="008E1282">
      <w:pPr>
        <w:spacing w:line="360" w:lineRule="auto"/>
        <w:rPr>
          <w:rFonts w:ascii="Arial" w:hAnsi="Arial" w:cs="Arial"/>
          <w:b/>
        </w:rPr>
      </w:pPr>
      <w:r w:rsidRPr="00E60F2C">
        <w:rPr>
          <w:rFonts w:ascii="Arial" w:hAnsi="Arial" w:cs="Arial"/>
          <w:b/>
        </w:rPr>
        <w:t>Oligonucleotides (IDT or Keck Foundation Biotechnology Resource Laboratory at Yale University) used for primer walking and sequence validation of the pepteridine biosynthetic pathway and mutant constructs.</w:t>
      </w:r>
    </w:p>
    <w:p w:rsidR="008E1282" w:rsidRDefault="008E1282" w:rsidP="008E1282">
      <w:pPr>
        <w:spacing w:line="360" w:lineRule="auto"/>
        <w:rPr>
          <w:rFonts w:ascii="Arial" w:hAnsi="Arial" w:cs="Arial"/>
        </w:rPr>
      </w:pPr>
    </w:p>
    <w:p w:rsidR="008E1282" w:rsidRDefault="008E1282" w:rsidP="008E1282">
      <w:pPr>
        <w:spacing w:line="360" w:lineRule="auto"/>
        <w:rPr>
          <w:rFonts w:ascii="Arial" w:hAnsi="Arial" w:cs="Arial"/>
        </w:rPr>
      </w:pPr>
    </w:p>
    <w:p w:rsidR="008E1282" w:rsidRDefault="008E1282" w:rsidP="008E1282">
      <w:pPr>
        <w:spacing w:line="360" w:lineRule="auto"/>
        <w:rPr>
          <w:rFonts w:ascii="Arial" w:hAnsi="Arial" w:cs="Arial"/>
        </w:rPr>
      </w:pPr>
    </w:p>
    <w:p w:rsidR="008E1282" w:rsidRDefault="008E1282" w:rsidP="008E1282">
      <w:pPr>
        <w:spacing w:line="360" w:lineRule="auto"/>
        <w:rPr>
          <w:rFonts w:ascii="Arial" w:hAnsi="Arial" w:cs="Arial"/>
        </w:rPr>
      </w:pPr>
    </w:p>
    <w:p w:rsidR="008E1282" w:rsidRPr="00E60F2C" w:rsidRDefault="008E1282" w:rsidP="008E1282">
      <w:pPr>
        <w:rPr>
          <w:rFonts w:ascii="Arial" w:hAnsi="Arial" w:cs="Arial"/>
          <w:b/>
          <w:sz w:val="28"/>
          <w:szCs w:val="28"/>
        </w:rPr>
      </w:pPr>
      <w:r w:rsidRPr="00F50A3A">
        <w:rPr>
          <w:rFonts w:ascii="Arial" w:hAnsi="Arial" w:cs="Arial"/>
          <w:b/>
          <w:sz w:val="28"/>
          <w:szCs w:val="28"/>
        </w:rPr>
        <w:lastRenderedPageBreak/>
        <w:t xml:space="preserve">Supplementary file </w:t>
      </w:r>
      <w:r>
        <w:rPr>
          <w:rFonts w:ascii="Arial" w:hAnsi="Arial" w:cs="Arial"/>
          <w:b/>
          <w:sz w:val="28"/>
          <w:szCs w:val="28"/>
        </w:rPr>
        <w:t>1D</w:t>
      </w: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791"/>
        <w:gridCol w:w="7959"/>
      </w:tblGrid>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Primer Name</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Sequence</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E60F2C" w:rsidRDefault="008E1282" w:rsidP="00793B1C">
            <w:pPr>
              <w:pStyle w:val="MediumGrid21"/>
              <w:rPr>
                <w:rFonts w:ascii="Arial" w:hAnsi="Arial" w:cs="Arial"/>
                <w:bCs/>
                <w:sz w:val="22"/>
              </w:rPr>
            </w:pPr>
            <w:r w:rsidRPr="00E60F2C">
              <w:rPr>
                <w:rStyle w:val="il"/>
                <w:rFonts w:ascii="Arial" w:hAnsi="Arial" w:cs="Arial"/>
                <w:bCs/>
                <w:sz w:val="22"/>
              </w:rPr>
              <w:t>U</w:t>
            </w:r>
            <w:r w:rsidRPr="006B7C73">
              <w:rPr>
                <w:rStyle w:val="il"/>
                <w:rFonts w:ascii="Arial" w:hAnsi="Arial" w:cs="Arial"/>
                <w:bCs/>
                <w:sz w:val="22"/>
              </w:rPr>
              <w:t>p</w:t>
            </w:r>
            <w:r w:rsidRPr="00E60F2C">
              <w:rPr>
                <w:rStyle w:val="il"/>
                <w:rFonts w:ascii="Arial" w:hAnsi="Arial" w:cs="Arial"/>
                <w:bCs/>
                <w:sz w:val="22"/>
              </w:rPr>
              <w:t>-F</w:t>
            </w:r>
            <w:r>
              <w:rPr>
                <w:rStyle w:val="il"/>
                <w:rFonts w:ascii="Arial" w:hAnsi="Arial" w:cs="Arial"/>
                <w:bCs/>
                <w:sz w:val="22"/>
              </w:rPr>
              <w:t xml:space="preserve"> (SacI)</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eastAsia="Times New Roman" w:hAnsi="Arial" w:cs="Arial"/>
                <w:kern w:val="0"/>
                <w:sz w:val="22"/>
                <w:lang w:eastAsia="en-US"/>
              </w:rPr>
            </w:pPr>
            <w:r w:rsidRPr="00F50A3A">
              <w:rPr>
                <w:rFonts w:ascii="Arial" w:eastAsia="Times New Roman" w:hAnsi="Arial" w:cs="Arial"/>
                <w:kern w:val="0"/>
                <w:sz w:val="22"/>
                <w:lang w:eastAsia="en-US"/>
              </w:rPr>
              <w:t>5’-</w:t>
            </w:r>
            <w:r w:rsidRPr="00C215B7">
              <w:rPr>
                <w:rFonts w:ascii="Consolas" w:eastAsia="Times New Roman" w:hAnsi="Consolas" w:cs="Arial"/>
              </w:rPr>
              <w:t>ctgaagct</w:t>
            </w:r>
            <w:r w:rsidRPr="00C215B7">
              <w:rPr>
                <w:rFonts w:ascii="Consolas" w:eastAsia="Times New Roman" w:hAnsi="Consolas" w:cs="Arial"/>
                <w:u w:val="single"/>
              </w:rPr>
              <w:t>gagctc</w:t>
            </w:r>
            <w:r w:rsidRPr="00C215B7">
              <w:rPr>
                <w:rFonts w:ascii="Consolas" w:eastAsia="Times New Roman" w:hAnsi="Consolas" w:cs="Arial"/>
              </w:rPr>
              <w:t>tcagataagctatcgccataaaagggacaac</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E60F2C" w:rsidRDefault="008E1282" w:rsidP="00793B1C">
            <w:pPr>
              <w:pStyle w:val="MediumGrid21"/>
              <w:rPr>
                <w:rStyle w:val="il"/>
                <w:rFonts w:ascii="Arial" w:hAnsi="Arial" w:cs="Arial"/>
                <w:bCs/>
                <w:sz w:val="22"/>
              </w:rPr>
            </w:pPr>
            <w:r w:rsidRPr="006B7C73">
              <w:rPr>
                <w:rStyle w:val="il"/>
                <w:rFonts w:ascii="Arial" w:hAnsi="Arial" w:cs="Arial"/>
                <w:bCs/>
                <w:sz w:val="22"/>
              </w:rPr>
              <w:t>Up-R</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Default="008E1282" w:rsidP="00793B1C">
            <w:pPr>
              <w:spacing w:after="0"/>
              <w:rPr>
                <w:rFonts w:ascii="Consolas" w:hAnsi="Consolas"/>
              </w:rPr>
            </w:pPr>
            <w:r w:rsidRPr="00F50A3A">
              <w:rPr>
                <w:rFonts w:ascii="Arial" w:hAnsi="Arial" w:cs="Arial"/>
              </w:rPr>
              <w:t>5’-</w:t>
            </w:r>
            <w:r w:rsidRPr="00A21A1C">
              <w:t xml:space="preserve"> </w:t>
            </w:r>
            <w:r w:rsidRPr="00E60F2C">
              <w:rPr>
                <w:rFonts w:ascii="Consolas" w:hAnsi="Consolas"/>
              </w:rPr>
              <w:t>gataacaatgtgtcgtttttggcccttttgcaaaaatgtattcgttataattaattaaaga</w:t>
            </w:r>
          </w:p>
          <w:p w:rsidR="008E1282" w:rsidRPr="00E60F2C" w:rsidRDefault="008E1282" w:rsidP="00793B1C">
            <w:pPr>
              <w:spacing w:after="0"/>
              <w:rPr>
                <w:rFonts w:ascii="Consolas" w:hAnsi="Consolas"/>
              </w:rPr>
            </w:pPr>
            <w:r w:rsidRPr="00E60F2C">
              <w:rPr>
                <w:rFonts w:ascii="Consolas" w:hAnsi="Consolas"/>
              </w:rPr>
              <w:t>agtaggtaacagtcg</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E60F2C">
              <w:rPr>
                <w:rStyle w:val="il"/>
                <w:rFonts w:ascii="Arial" w:hAnsi="Arial" w:cs="Arial"/>
                <w:bCs/>
                <w:sz w:val="22"/>
              </w:rPr>
              <w:t>Dwn-F</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Default="008E1282" w:rsidP="00793B1C">
            <w:pPr>
              <w:pStyle w:val="MediumGrid21"/>
              <w:rPr>
                <w:rFonts w:ascii="Consolas" w:hAnsi="Consolas"/>
                <w:sz w:val="22"/>
              </w:rPr>
            </w:pPr>
            <w:r w:rsidRPr="00F50A3A">
              <w:rPr>
                <w:rFonts w:ascii="Arial" w:hAnsi="Arial" w:cs="Arial"/>
                <w:sz w:val="22"/>
              </w:rPr>
              <w:t>5’-</w:t>
            </w:r>
            <w:r w:rsidRPr="00C215B7">
              <w:rPr>
                <w:rFonts w:ascii="Consolas" w:hAnsi="Consolas"/>
                <w:sz w:val="22"/>
              </w:rPr>
              <w:t>cgactgttacctacttctttaattaattataacgaatacatttttgcaaaagggccaaaaa</w:t>
            </w:r>
          </w:p>
          <w:p w:rsidR="008E1282" w:rsidRPr="00F50A3A" w:rsidRDefault="008E1282" w:rsidP="00793B1C">
            <w:pPr>
              <w:pStyle w:val="MediumGrid21"/>
              <w:rPr>
                <w:rFonts w:ascii="Arial" w:hAnsi="Arial" w:cs="Arial"/>
                <w:sz w:val="22"/>
              </w:rPr>
            </w:pPr>
            <w:r w:rsidRPr="00C215B7">
              <w:rPr>
                <w:rFonts w:ascii="Consolas" w:hAnsi="Consolas"/>
                <w:sz w:val="22"/>
              </w:rPr>
              <w:t>cgacacattgttatc</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Dwn-R</w:t>
            </w:r>
            <w:r>
              <w:rPr>
                <w:rFonts w:ascii="Arial" w:hAnsi="Arial" w:cs="Arial"/>
                <w:sz w:val="22"/>
              </w:rPr>
              <w:t xml:space="preserve"> (SacI)</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E60F2C" w:rsidRDefault="008E1282" w:rsidP="00793B1C">
            <w:pPr>
              <w:spacing w:after="0"/>
            </w:pPr>
            <w:r w:rsidRPr="00F50A3A">
              <w:rPr>
                <w:rFonts w:ascii="Arial" w:hAnsi="Arial" w:cs="Arial"/>
              </w:rPr>
              <w:t>5’-</w:t>
            </w:r>
            <w:r w:rsidRPr="00E60F2C">
              <w:rPr>
                <w:rFonts w:ascii="Consolas" w:hAnsi="Consolas"/>
              </w:rPr>
              <w:t>ctgaagct</w:t>
            </w:r>
            <w:r w:rsidRPr="00E60F2C">
              <w:rPr>
                <w:rFonts w:ascii="Consolas" w:hAnsi="Consolas"/>
                <w:u w:val="single"/>
              </w:rPr>
              <w:t>gagctc</w:t>
            </w:r>
            <w:r w:rsidRPr="00E60F2C">
              <w:rPr>
                <w:rFonts w:ascii="Consolas" w:hAnsi="Consolas"/>
              </w:rPr>
              <w:t>gtattgaatggaaagcggggtctgttg</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pDS-F</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C215B7">
              <w:rPr>
                <w:rFonts w:ascii="Consolas" w:hAnsi="Consolas" w:cs="Courier New"/>
                <w:sz w:val="22"/>
              </w:rPr>
              <w:t>gaacggcaggtatatgtgatggg</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pDS-R</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C215B7">
              <w:rPr>
                <w:rFonts w:ascii="Consolas" w:hAnsi="Consolas" w:cs="Courier New"/>
                <w:sz w:val="22"/>
              </w:rPr>
              <w:t>agcaattttgagtgacacaggaacac</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CDSSeq-1</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C215B7">
              <w:rPr>
                <w:rFonts w:ascii="Consolas" w:hAnsi="Consolas" w:cs="Courier New"/>
                <w:sz w:val="22"/>
              </w:rPr>
              <w:t>cctttataattaacaagtaacgcaatgc</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CDSSeq-2</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E60F2C" w:rsidRDefault="008E1282" w:rsidP="00793B1C">
            <w:pPr>
              <w:spacing w:after="0"/>
              <w:rPr>
                <w:rFonts w:ascii="Courier New" w:hAnsi="Courier New" w:cs="Courier New"/>
                <w:sz w:val="20"/>
              </w:rPr>
            </w:pPr>
            <w:r w:rsidRPr="00F50A3A">
              <w:rPr>
                <w:rFonts w:ascii="Arial" w:hAnsi="Arial" w:cs="Arial"/>
              </w:rPr>
              <w:t>5’-</w:t>
            </w:r>
            <w:r w:rsidRPr="00E60F2C">
              <w:rPr>
                <w:rFonts w:ascii="Consolas" w:hAnsi="Consolas" w:cs="Courier New"/>
              </w:rPr>
              <w:t>gatatttcccctcaactatttgtg</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99Seq-1</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C215B7">
              <w:rPr>
                <w:rFonts w:ascii="Consolas" w:hAnsi="Consolas"/>
                <w:sz w:val="22"/>
              </w:rPr>
              <w:t>caagtgatgcaaagttaacctcggtc</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99Seq-2</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C215B7">
              <w:rPr>
                <w:rFonts w:ascii="Consolas" w:hAnsi="Consolas"/>
                <w:sz w:val="22"/>
              </w:rPr>
              <w:t>cagagcacattcatcaccgatatttgc</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LocUp</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E60F2C" w:rsidRDefault="008E1282" w:rsidP="00793B1C">
            <w:pPr>
              <w:spacing w:after="0"/>
            </w:pPr>
            <w:r w:rsidRPr="00F50A3A">
              <w:rPr>
                <w:rFonts w:ascii="Arial" w:hAnsi="Arial" w:cs="Arial"/>
              </w:rPr>
              <w:t>5’-</w:t>
            </w:r>
            <w:r w:rsidRPr="00E60F2C">
              <w:rPr>
                <w:rFonts w:ascii="Consolas" w:hAnsi="Consolas"/>
              </w:rPr>
              <w:t>gaggatatggagaagcagaagcagc</w:t>
            </w:r>
          </w:p>
        </w:tc>
      </w:tr>
      <w:tr w:rsidR="008E1282" w:rsidRPr="00F50A3A" w:rsidTr="00793B1C">
        <w:trPr>
          <w:trHeight w:val="20"/>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6B7C73" w:rsidRDefault="008E1282" w:rsidP="00793B1C">
            <w:pPr>
              <w:pStyle w:val="MediumGrid21"/>
              <w:rPr>
                <w:rFonts w:ascii="Arial" w:hAnsi="Arial" w:cs="Arial"/>
                <w:sz w:val="22"/>
              </w:rPr>
            </w:pPr>
            <w:r w:rsidRPr="006B7C73">
              <w:rPr>
                <w:rFonts w:ascii="Arial" w:hAnsi="Arial" w:cs="Arial"/>
                <w:sz w:val="22"/>
              </w:rPr>
              <w:t>LocDwn</w:t>
            </w:r>
          </w:p>
        </w:tc>
        <w:tc>
          <w:tcPr>
            <w:tcW w:w="7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1282" w:rsidRPr="00F50A3A" w:rsidRDefault="008E1282" w:rsidP="00793B1C">
            <w:pPr>
              <w:pStyle w:val="MediumGrid21"/>
              <w:rPr>
                <w:rFonts w:ascii="Arial" w:hAnsi="Arial" w:cs="Arial"/>
                <w:sz w:val="22"/>
              </w:rPr>
            </w:pPr>
            <w:r w:rsidRPr="00F50A3A">
              <w:rPr>
                <w:rFonts w:ascii="Arial" w:hAnsi="Arial" w:cs="Arial"/>
                <w:sz w:val="22"/>
              </w:rPr>
              <w:t>5’-</w:t>
            </w:r>
            <w:r w:rsidRPr="00C215B7">
              <w:rPr>
                <w:rFonts w:ascii="Consolas" w:hAnsi="Consolas" w:cs="Arial"/>
                <w:sz w:val="22"/>
              </w:rPr>
              <w:t>acgttggatctgatccgtgaatatcg</w:t>
            </w:r>
          </w:p>
        </w:tc>
      </w:tr>
    </w:tbl>
    <w:p w:rsidR="008E1282" w:rsidRPr="00F50A3A" w:rsidRDefault="008E1282" w:rsidP="008E1282">
      <w:pPr>
        <w:spacing w:line="240" w:lineRule="auto"/>
        <w:rPr>
          <w:rFonts w:ascii="Arial" w:hAnsi="Arial" w:cs="Arial"/>
        </w:rPr>
      </w:pPr>
    </w:p>
    <w:p w:rsidR="008E1282" w:rsidRPr="000F6755" w:rsidRDefault="008E1282" w:rsidP="008E1282">
      <w:pPr>
        <w:spacing w:line="360" w:lineRule="auto"/>
        <w:rPr>
          <w:rFonts w:ascii="Times New Roman" w:hAnsi="Times New Roman"/>
          <w:b/>
        </w:rPr>
      </w:pPr>
      <w:r w:rsidRPr="00B25045">
        <w:rPr>
          <w:rFonts w:ascii="Arial" w:hAnsi="Arial" w:cs="Arial"/>
          <w:b/>
        </w:rPr>
        <w:t xml:space="preserve">Oligonucleotides (Keck Foundation Biotechnology Resource Laboratory at Yale University) used for </w:t>
      </w:r>
      <w:r>
        <w:rPr>
          <w:rFonts w:ascii="Arial" w:hAnsi="Arial" w:cs="Arial"/>
          <w:b/>
        </w:rPr>
        <w:t>construction</w:t>
      </w:r>
      <w:r w:rsidRPr="00B25045">
        <w:rPr>
          <w:rFonts w:ascii="Arial" w:hAnsi="Arial" w:cs="Arial"/>
          <w:b/>
        </w:rPr>
        <w:t xml:space="preserve"> and sequence validation of the </w:t>
      </w:r>
      <w:r>
        <w:rPr>
          <w:rFonts w:ascii="Arial" w:hAnsi="Arial" w:cs="Arial"/>
          <w:b/>
        </w:rPr>
        <w:t>allelic-exchange plasmid and pepteridine locus deletion</w:t>
      </w:r>
      <w:r w:rsidRPr="00B25045">
        <w:rPr>
          <w:rFonts w:ascii="Arial" w:hAnsi="Arial" w:cs="Arial"/>
          <w:b/>
        </w:rPr>
        <w:t xml:space="preserve"> constructs.</w:t>
      </w:r>
      <w:r>
        <w:rPr>
          <w:rFonts w:ascii="Arial" w:hAnsi="Arial" w:cs="Arial"/>
          <w:b/>
        </w:rPr>
        <w:t xml:space="preserve"> </w:t>
      </w:r>
      <w:r w:rsidRPr="00F50A3A">
        <w:rPr>
          <w:rFonts w:ascii="Arial" w:hAnsi="Arial" w:cs="Arial"/>
        </w:rPr>
        <w:t>Underlined sequences represent restriction digestion sit</w:t>
      </w:r>
      <w:r>
        <w:rPr>
          <w:rFonts w:ascii="Arial" w:hAnsi="Arial" w:cs="Arial"/>
        </w:rPr>
        <w:t>es utilized in cloning.</w:t>
      </w:r>
      <w:r>
        <w:rPr>
          <w:rFonts w:ascii="Times New Roman" w:hAnsi="Times New Roman"/>
          <w:b/>
        </w:rPr>
        <w:fldChar w:fldCharType="begin"/>
      </w:r>
      <w:r>
        <w:rPr>
          <w:rFonts w:ascii="Times New Roman" w:hAnsi="Times New Roman"/>
          <w:b/>
        </w:rPr>
        <w:instrText xml:space="preserve"> ADDIN </w:instrText>
      </w:r>
      <w:r>
        <w:rPr>
          <w:rFonts w:ascii="Times New Roman" w:hAnsi="Times New Roman"/>
          <w:b/>
        </w:rPr>
        <w:fldChar w:fldCharType="end"/>
      </w:r>
    </w:p>
    <w:p w:rsidR="008E1282" w:rsidRPr="000F6755" w:rsidRDefault="008E1282" w:rsidP="008E1282">
      <w:pPr>
        <w:rPr>
          <w:rFonts w:ascii="Times New Roman" w:hAnsi="Times New Roman"/>
          <w:b/>
        </w:rPr>
      </w:pPr>
    </w:p>
    <w:p w:rsidR="006668FA" w:rsidRDefault="006668FA"/>
    <w:sectPr w:rsidR="006668FA" w:rsidSect="001F4E94">
      <w:type w:val="continuous"/>
      <w:pgSz w:w="12240" w:h="15840" w:code="1"/>
      <w:pgMar w:top="1138" w:right="936" w:bottom="1138" w:left="93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2E7" w:rsidRPr="00A01B8B" w:rsidRDefault="008E1282" w:rsidP="000C7D7A">
    <w:pPr>
      <w:pStyle w:val="Footer"/>
      <w:jc w:val="center"/>
      <w:rPr>
        <w:rFonts w:ascii="Arial" w:hAnsi="Arial" w:cs="Arial"/>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282"/>
    <w:rsid w:val="006668FA"/>
    <w:rsid w:val="008E12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C20CC-AE84-4AD9-9462-B3C73614C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282"/>
    <w:rPr>
      <w:rFonts w:eastAsia="Batang"/>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E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282"/>
    <w:rPr>
      <w:rFonts w:eastAsia="Batang"/>
      <w:lang w:eastAsia="en-US"/>
    </w:rPr>
  </w:style>
  <w:style w:type="paragraph" w:customStyle="1" w:styleId="MediumGrid21">
    <w:name w:val="Medium Grid 21"/>
    <w:uiPriority w:val="1"/>
    <w:qFormat/>
    <w:rsid w:val="008E1282"/>
    <w:pPr>
      <w:widowControl w:val="0"/>
      <w:wordWrap w:val="0"/>
      <w:autoSpaceDE w:val="0"/>
      <w:autoSpaceDN w:val="0"/>
      <w:spacing w:after="0" w:line="240" w:lineRule="auto"/>
      <w:jc w:val="both"/>
    </w:pPr>
    <w:rPr>
      <w:rFonts w:ascii="Malgun Gothic" w:eastAsia="Malgun Gothic" w:hAnsi="Malgun Gothic" w:cs="Times New Roman"/>
      <w:kern w:val="2"/>
      <w:sz w:val="20"/>
    </w:rPr>
  </w:style>
  <w:style w:type="character" w:customStyle="1" w:styleId="il">
    <w:name w:val="il"/>
    <w:rsid w:val="008E1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Hyun Bong</dc:creator>
  <cp:keywords/>
  <dc:description/>
  <cp:lastModifiedBy>Park, Hyun Bong</cp:lastModifiedBy>
  <cp:revision>1</cp:revision>
  <dcterms:created xsi:type="dcterms:W3CDTF">2017-03-13T19:35:00Z</dcterms:created>
  <dcterms:modified xsi:type="dcterms:W3CDTF">2017-03-13T19:36:00Z</dcterms:modified>
</cp:coreProperties>
</file>